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is Gatherer v3.1.14</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http://www.gathereraddon.com/</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ABOUT: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Gatherer is an addon for herbalists, miners and treasure hunters in World of Warcraft. It's main purpose is to track the closest plants, deposits and treasure locations on your minimap.</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addon does not track like a tracking ability does, rather it "remembers" where you have found various items in the past. It does this whenever you gather (perform herbalism, mining or opening) on an item, and records the specific map location in its history. From then on, whenever the item comes into range of being one of the closest 1-25 (configurable) items to your present location, it will pop up on you minimap.</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When you view your World Map, you will also see the item locations marked on the particular map you are viewing there.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For more information, please visit us at http://www.gathereraddon.com/</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INSTALLATION: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Extract the data to your "World of Warcraft/Interface/AddOns" directory so that the "Gatherer" directory is a subdirectory of the "AddOns" directory.</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USAGE: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Just use the game as normal.</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When you gather things, they will appear on your minimap and your main map.</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If you want to configure the addon, click the Gatherer configuration icon floating around your minimap frame or type /gather options.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Slash Commands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/gather minimap (on|off|toggle) - controls the minimap tracking functionality</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/gather mainmap (on|off|toggle) - controls the world map tracking functionality</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/gather dist &lt;n&gt; - sets the minimap tracking distance to this number of units. (in game yards)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/gather num &lt;n&gt; - sets the maximum number of items to display (default=20, up to 50)</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/gather herbs (on|off|toggle) - select whether to show herb data on the minimap")</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/gather ore (on|off|toggle) - select whether to show mining data on the minimap")</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/gather treasure (on|off|toggle) - select whether to show treasure data on the minimap")</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/gather options - show the configuration dialog </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CONTRIBUTING:</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Gatherer is an open source project, and is built upon the donations and the support of the community.  </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To help with translations, please visit http://localizer.norganna.org/</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To help with Object Translations, please visit http://www.wowhead.com/</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Forums: http://forums.norganna.org/</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Issue Tracking: http://jira.norganna.org/browse/GATH</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Revision: $Id: Readme.txt 867 2009-08-05 19:40:37Z Esamynn $</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